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b/>
          <w:bCs/>
          <w:sz w:val="32"/>
          <w:szCs w:val="32"/>
          <w:lang w:val="en-US" w:eastAsia="zh-CN"/>
        </w:rPr>
      </w:pPr>
      <w:r>
        <w:t>表码：</w:t>
      </w:r>
      <w:r>
        <w:rPr>
          <w:rFonts w:hint="default" w:ascii="Times New Roman" w:hAnsi="Times New Roman" w:cs="Times New Roman"/>
          <w:lang w:val="en-US" w:eastAsia="zh-CN"/>
        </w:rPr>
        <w:t>Z</w:t>
      </w:r>
      <w:r>
        <w:rPr>
          <w:rFonts w:hint="default" w:ascii="Times New Roman" w:hAnsi="Times New Roman" w:cs="Times New Roman"/>
        </w:rPr>
        <w:t>AEPI-</w:t>
      </w:r>
      <w:r>
        <w:rPr>
          <w:rFonts w:hint="default" w:ascii="Times New Roman" w:hAnsi="Times New Roman" w:cs="Times New Roman"/>
          <w:lang w:val="en-US" w:eastAsia="zh-CN"/>
        </w:rPr>
        <w:t>6003/</w:t>
      </w: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4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受审核组织多场所项目清单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受审核组织名称（公章）：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填表人：          日期：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480"/>
        <w:gridCol w:w="1530"/>
        <w:gridCol w:w="1350"/>
        <w:gridCol w:w="2923"/>
        <w:gridCol w:w="1519"/>
        <w:gridCol w:w="1838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涉及服务范围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现场员工数</w:t>
            </w:r>
          </w:p>
        </w:tc>
        <w:tc>
          <w:tcPr>
            <w:tcW w:w="29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业主单位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联系人/电话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进度阶段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注：1.申请组织请于认证申请时填写此表（每个申请项目单独填写）并随申请材料提交至认证机构。</w:t>
      </w:r>
    </w:p>
    <w:p>
      <w:p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2.仅填写正在实施项目以及一年内完成的项目。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3.申请组织应如实填写本表，并承担由于瞒报分场所影响审核有效性造成补充审核、暂停或撤销认证证书等后果。</w:t>
      </w: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567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  <w:r>
      <w:rPr>
        <w:rFonts w:hint="eastAsia" w:eastAsia="黑体"/>
        <w:b/>
        <w:sz w:val="36"/>
      </w:rPr>
      <w:drawing>
        <wp:inline distT="0" distB="0" distL="114300" distR="114300">
          <wp:extent cx="285115" cy="285115"/>
          <wp:effectExtent l="0" t="0" r="635" b="635"/>
          <wp:docPr id="1" name="图片 1" descr="C:\Users\zzh\Desktop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zzh\Desktop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11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  <w:lang w:val="en-US" w:eastAsia="zh-CN"/>
      </w:rPr>
      <w:t>浙环认证</w:t>
    </w:r>
    <w:r>
      <w:rPr>
        <w:rFonts w:hint="eastAsia" w:ascii="微软雅黑" w:hAnsi="微软雅黑" w:eastAsia="微软雅黑" w:cs="微软雅黑"/>
      </w:rPr>
      <w:t>（</w:t>
    </w:r>
    <w:r>
      <w:rPr>
        <w:rFonts w:hint="eastAsia" w:ascii="微软雅黑" w:hAnsi="微软雅黑" w:eastAsia="微软雅黑" w:cs="微软雅黑"/>
        <w:lang w:val="en-US" w:eastAsia="zh-CN"/>
      </w:rPr>
      <w:t>杭州</w:t>
    </w:r>
    <w:r>
      <w:rPr>
        <w:rFonts w:hint="eastAsia" w:ascii="微软雅黑" w:hAnsi="微软雅黑" w:eastAsia="微软雅黑" w:cs="微软雅黑"/>
      </w:rPr>
      <w:t>）</w:t>
    </w:r>
    <w:r>
      <w:rPr>
        <w:rFonts w:hint="eastAsia" w:ascii="微软雅黑" w:hAnsi="微软雅黑" w:eastAsia="微软雅黑" w:cs="微软雅黑"/>
        <w:lang w:val="en-US" w:eastAsia="zh-CN"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2VmYzk0YTVlNDExZjg0ODI3YzAyNzA4NTcwMzgifQ=="/>
    <w:docVar w:name="KSO_WPS_MARK_KEY" w:val="fbce2c72-77db-4902-8d81-7c681a39c74b"/>
  </w:docVars>
  <w:rsids>
    <w:rsidRoot w:val="2728436C"/>
    <w:rsid w:val="0093487C"/>
    <w:rsid w:val="026C643F"/>
    <w:rsid w:val="0C9C6F3E"/>
    <w:rsid w:val="0EB36373"/>
    <w:rsid w:val="2728436C"/>
    <w:rsid w:val="37765421"/>
    <w:rsid w:val="3DC62DAC"/>
    <w:rsid w:val="59F40DFF"/>
    <w:rsid w:val="70162416"/>
    <w:rsid w:val="737552CD"/>
    <w:rsid w:val="776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200</Characters>
  <Lines>0</Lines>
  <Paragraphs>0</Paragraphs>
  <TotalTime>27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2022-11-24T08:56:00Z</dcterms:created>
  <dc:creator>大柒</dc:creator>
  <cp:lastModifiedBy>朱D5</cp:lastModifiedBy>
  <cp:lastPrinted>2024-01-09T06:07:00Z</cp:lastPrinted>
  <dcterms:modified xsi:type="dcterms:W3CDTF">2024-01-12T08:24:17Z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E31FE16576FD423EA9C764C74C2129D0</vt:lpwstr>
  </property>
</Properties>
</file>